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微软雅黑" w:hAnsi="微软雅黑" w:eastAsia="微软雅黑" w:cs="宋体"/>
          <w:b/>
          <w:bCs/>
          <w:color w:val="0D0016"/>
          <w:sz w:val="32"/>
          <w:szCs w:val="27"/>
          <w:lang w:val="en-US" w:eastAsia="zh-CN"/>
        </w:rPr>
      </w:pPr>
      <w:bookmarkStart w:id="0" w:name="Xfe6feeaafeb0842ac53308024c2a48c6be4b46b"/>
      <w:r>
        <w:rPr>
          <w:rFonts w:ascii="微软雅黑" w:hAnsi="微软雅黑" w:eastAsia="微软雅黑" w:cs="宋体"/>
          <w:b/>
          <w:bCs/>
          <w:color w:val="0D0016"/>
          <w:sz w:val="32"/>
          <w:szCs w:val="27"/>
          <w:lang w:eastAsia="zh-CN"/>
        </w:rPr>
        <w:t>Ubuntu</w:t>
      </w:r>
      <w:r>
        <w:rPr>
          <w:rFonts w:hint="eastAsia" w:ascii="微软雅黑" w:hAnsi="微软雅黑" w:eastAsia="微软雅黑" w:cs="宋体"/>
          <w:b/>
          <w:bCs/>
          <w:color w:val="0D0016"/>
          <w:sz w:val="32"/>
          <w:szCs w:val="27"/>
          <w:lang w:val="en-US" w:eastAsia="zh-CN"/>
        </w:rPr>
        <w:t xml:space="preserve"> Wake On Lan</w:t>
      </w:r>
      <w:r>
        <w:rPr>
          <w:rFonts w:ascii="微软雅黑" w:hAnsi="微软雅黑" w:eastAsia="微软雅黑" w:cs="宋体"/>
          <w:b/>
          <w:bCs/>
          <w:color w:val="0D0016"/>
          <w:sz w:val="32"/>
          <w:szCs w:val="27"/>
          <w:lang w:eastAsia="zh-CN"/>
        </w:rPr>
        <w:t>（WoL）</w:t>
      </w:r>
      <w:r>
        <w:rPr>
          <w:rFonts w:hint="eastAsia" w:ascii="微软雅黑" w:hAnsi="微软雅黑" w:eastAsia="微软雅黑" w:cs="宋体"/>
          <w:b/>
          <w:bCs/>
          <w:color w:val="0D0016"/>
          <w:sz w:val="32"/>
          <w:szCs w:val="27"/>
          <w:lang w:val="en-US" w:eastAsia="zh-CN"/>
        </w:rPr>
        <w:t>Tutorial</w:t>
      </w:r>
    </w:p>
    <w:p>
      <w:pP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</w:pPr>
      <w:bookmarkStart w:id="1" w:name="Xe0a40cb9f140e36ecc450a604a45587392d6e3a"/>
      <w:r>
        <w:rPr>
          <w:rFonts w:hint="eastAsia" w:ascii="微软雅黑" w:hAnsi="微软雅黑" w:eastAsia="微软雅黑" w:cs="宋体"/>
          <w:b/>
          <w:bCs/>
          <w:color w:val="0D0016"/>
          <w:szCs w:val="27"/>
          <w:lang w:val="en-US" w:eastAsia="zh-CN"/>
        </w:rPr>
        <w:t>After the PC turns off, we can wake up the PC by WOL once there is power outage.</w:t>
      </w:r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t>在设备关闭电源之后，我们可以通过局域网唤醒开机，此功能的主要目的在于预防突然断电等突发状况。</w:t>
      </w:r>
    </w:p>
    <w:bookmarkEnd w:id="1"/>
    <w:p>
      <w:pPr>
        <w:rPr>
          <w:rFonts w:hint="default" w:ascii="微软雅黑" w:hAnsi="微软雅黑" w:eastAsia="微软雅黑" w:cs="宋体"/>
          <w:b/>
          <w:bCs/>
          <w:color w:val="0D0016"/>
          <w:szCs w:val="27"/>
          <w:lang w:val="en-US" w:eastAsia="zh-CN"/>
        </w:rPr>
      </w:pPr>
      <w:bookmarkStart w:id="2" w:name="本教程以ubuntu-23.04版本为例"/>
      <w:r>
        <w:rPr>
          <w:rFonts w:hint="eastAsia" w:ascii="微软雅黑" w:hAnsi="微软雅黑" w:eastAsia="微软雅黑" w:cs="宋体"/>
          <w:b/>
          <w:bCs/>
          <w:color w:val="0D0016"/>
          <w:szCs w:val="27"/>
          <w:lang w:val="en-US" w:eastAsia="zh-CN"/>
        </w:rPr>
        <w:t xml:space="preserve"> We</w:t>
      </w:r>
      <w:r>
        <w:rPr>
          <w:rFonts w:hint="default" w:ascii="微软雅黑" w:hAnsi="微软雅黑" w:eastAsia="微软雅黑" w:cs="宋体"/>
          <w:b/>
          <w:bCs/>
          <w:color w:val="0D0016"/>
          <w:szCs w:val="27"/>
          <w:lang w:val="en-US" w:eastAsia="zh-CN"/>
        </w:rPr>
        <w:t>’</w:t>
      </w:r>
      <w:r>
        <w:rPr>
          <w:rFonts w:hint="eastAsia" w:ascii="微软雅黑" w:hAnsi="微软雅黑" w:eastAsia="微软雅黑" w:cs="宋体"/>
          <w:b/>
          <w:bCs/>
          <w:color w:val="0D0016"/>
          <w:szCs w:val="27"/>
          <w:lang w:val="en-US" w:eastAsia="zh-CN"/>
        </w:rPr>
        <w:t xml:space="preserve">ll take </w:t>
      </w:r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t>Ubuntu 23.04</w:t>
      </w:r>
      <w:r>
        <w:rPr>
          <w:rFonts w:hint="eastAsia" w:ascii="微软雅黑" w:hAnsi="微软雅黑" w:eastAsia="微软雅黑" w:cs="宋体"/>
          <w:b/>
          <w:bCs/>
          <w:color w:val="0D0016"/>
          <w:szCs w:val="27"/>
          <w:lang w:val="en-US" w:eastAsia="zh-CN"/>
        </w:rPr>
        <w:t xml:space="preserve"> as an example:</w:t>
      </w:r>
    </w:p>
    <w:p>
      <w:pP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</w:pPr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t>本教程以Ubuntu 23.04版本为例</w:t>
      </w:r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drawing>
          <wp:inline distT="0" distB="0" distL="0" distR="0">
            <wp:extent cx="5334000" cy="4317365"/>
            <wp:effectExtent l="0" t="0" r="0" b="0"/>
            <wp:docPr id="22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4317539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2"/>
    <w:p>
      <w:pPr>
        <w:rPr>
          <w:rFonts w:ascii="微软雅黑" w:hAnsi="微软雅黑" w:eastAsia="微软雅黑" w:cs="宋体"/>
          <w:b/>
          <w:bCs/>
          <w:color w:val="0D0016"/>
          <w:sz w:val="28"/>
          <w:szCs w:val="27"/>
          <w:lang w:eastAsia="zh-CN"/>
        </w:rPr>
      </w:pPr>
      <w:bookmarkStart w:id="3" w:name="具体操作步骤"/>
      <w:r>
        <w:rPr>
          <w:rFonts w:hint="eastAsia" w:ascii="微软雅黑" w:hAnsi="微软雅黑" w:eastAsia="微软雅黑" w:cs="宋体"/>
          <w:b/>
          <w:bCs/>
          <w:color w:val="0D0016"/>
          <w:sz w:val="28"/>
          <w:szCs w:val="27"/>
          <w:lang w:val="en-US" w:eastAsia="zh-CN"/>
        </w:rPr>
        <w:t>Please follow the steps</w:t>
      </w:r>
      <w:r>
        <w:rPr>
          <w:rFonts w:ascii="微软雅黑" w:hAnsi="微软雅黑" w:eastAsia="微软雅黑" w:cs="宋体"/>
          <w:b/>
          <w:bCs/>
          <w:color w:val="0D0016"/>
          <w:sz w:val="28"/>
          <w:szCs w:val="27"/>
          <w:lang w:eastAsia="zh-CN"/>
        </w:rPr>
        <w:t>具体操作步骤：</w:t>
      </w:r>
    </w:p>
    <w:bookmarkEnd w:id="3"/>
    <w:p>
      <w:pPr>
        <w:numPr>
          <w:ilvl w:val="0"/>
          <w:numId w:val="1"/>
        </w:numP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</w:pPr>
      <w:bookmarkStart w:id="4" w:name="创建-systemd-自启动设置文件"/>
      <w:r>
        <w:rPr>
          <w:rFonts w:hint="eastAsia" w:ascii="微软雅黑" w:hAnsi="微软雅黑" w:eastAsia="微软雅黑" w:cs="宋体"/>
          <w:b/>
          <w:bCs/>
          <w:color w:val="0D0016"/>
          <w:szCs w:val="27"/>
          <w:lang w:val="en-US" w:eastAsia="zh-CN"/>
        </w:rPr>
        <w:t xml:space="preserve">Create systemd auto-start setting document </w:t>
      </w:r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t>创建 systemd 自启动设置文件</w:t>
      </w:r>
    </w:p>
    <w:bookmarkEnd w:id="4"/>
    <w:p>
      <w:pP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</w:pPr>
      <w:bookmarkStart w:id="5" w:name="输入命令sudo-vim-etcsystemdsystemwol.service"/>
      <w:r>
        <w:rPr>
          <w:rFonts w:hint="eastAsia" w:ascii="微软雅黑" w:hAnsi="微软雅黑" w:eastAsia="微软雅黑" w:cs="宋体"/>
          <w:b/>
          <w:bCs/>
          <w:color w:val="0D0016"/>
          <w:szCs w:val="27"/>
          <w:lang w:val="en-US" w:eastAsia="zh-CN"/>
        </w:rPr>
        <w:t>Input the command</w:t>
      </w:r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t>输入命令：sudo vim /etc/systemd/system/wol.service</w:t>
      </w:r>
    </w:p>
    <w:p>
      <w:pP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</w:pPr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drawing>
          <wp:inline distT="0" distB="0" distL="0" distR="0">
            <wp:extent cx="5334000" cy="4465320"/>
            <wp:effectExtent l="0" t="0" r="0" b="0"/>
            <wp:docPr id="28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4465531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5"/>
    <w:p>
      <w:pP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</w:pPr>
      <w:bookmarkStart w:id="6" w:name="放入以下内容"/>
      <w:r>
        <w:rPr>
          <w:rFonts w:hint="eastAsia" w:ascii="微软雅黑" w:hAnsi="微软雅黑" w:eastAsia="微软雅黑" w:cs="宋体"/>
          <w:b/>
          <w:bCs/>
          <w:color w:val="0D0016"/>
          <w:szCs w:val="27"/>
          <w:lang w:val="en-US" w:eastAsia="zh-CN"/>
        </w:rPr>
        <w:t>Copy and paste the below content</w:t>
      </w:r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t>放入以下内容：</w:t>
      </w:r>
    </w:p>
    <w:p>
      <w:pP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</w:pPr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t>[Unit]</w:t>
      </w:r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br w:type="textWrapping"/>
      </w:r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t>Description=Wake-on-LAN for %i</w:t>
      </w:r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br w:type="textWrapping"/>
      </w:r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t>Requires=network.target</w:t>
      </w:r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br w:type="textWrapping"/>
      </w:r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t>After=network.target</w:t>
      </w:r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br w:type="textWrapping"/>
      </w:r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br w:type="textWrapping"/>
      </w:r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t>[Service]</w:t>
      </w:r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br w:type="textWrapping"/>
      </w:r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t>ExecStart=/sbin/ethtool -s %i wol g</w:t>
      </w:r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br w:type="textWrapping"/>
      </w:r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t>Type=oneshot</w:t>
      </w:r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br w:type="textWrapping"/>
      </w:r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br w:type="textWrapping"/>
      </w:r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t>[Install]</w:t>
      </w:r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br w:type="textWrapping"/>
      </w:r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t>WantedBy=multi-user.target</w:t>
      </w:r>
    </w:p>
    <w:bookmarkEnd w:id="6"/>
    <w:p>
      <w:pP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</w:pPr>
      <w:bookmarkStart w:id="7" w:name="输入完成后按-wq进行保存"/>
      <w:r>
        <w:rPr>
          <w:rFonts w:hint="eastAsia" w:ascii="微软雅黑" w:hAnsi="微软雅黑" w:eastAsia="微软雅黑" w:cs="宋体"/>
          <w:b/>
          <w:bCs/>
          <w:color w:val="0D0016"/>
          <w:szCs w:val="27"/>
          <w:lang w:val="en-US" w:eastAsia="zh-CN"/>
        </w:rPr>
        <w:t xml:space="preserve">Then please press </w:t>
      </w:r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t>:wq！</w:t>
      </w:r>
      <w:r>
        <w:rPr>
          <w:rFonts w:hint="eastAsia" w:ascii="微软雅黑" w:hAnsi="微软雅黑" w:eastAsia="微软雅黑" w:cs="宋体"/>
          <w:b/>
          <w:bCs/>
          <w:color w:val="0D0016"/>
          <w:szCs w:val="27"/>
          <w:lang w:val="en-US" w:eastAsia="zh-CN"/>
        </w:rPr>
        <w:t xml:space="preserve">to save </w:t>
      </w:r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t>输入完成后按 :wq！进行保存</w:t>
      </w:r>
    </w:p>
    <w:p>
      <w:pP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</w:pPr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drawing>
          <wp:inline distT="0" distB="0" distL="0" distR="0">
            <wp:extent cx="5334000" cy="4465320"/>
            <wp:effectExtent l="0" t="0" r="0" b="0"/>
            <wp:docPr id="33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4465531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7"/>
    <w:p>
      <w:pPr>
        <w:numPr>
          <w:ilvl w:val="0"/>
          <w:numId w:val="1"/>
        </w:numPr>
        <w:ind w:left="0" w:leftChars="0" w:firstLine="0" w:firstLineChars="0"/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</w:pPr>
      <w:bookmarkStart w:id="8" w:name="确定网卡名称输入命令ip-a"/>
      <w:r>
        <w:rPr>
          <w:rFonts w:hint="eastAsia" w:ascii="微软雅黑" w:hAnsi="微软雅黑" w:eastAsia="微软雅黑" w:cs="宋体"/>
          <w:b/>
          <w:bCs/>
          <w:color w:val="0D0016"/>
          <w:szCs w:val="27"/>
          <w:lang w:val="en-US" w:eastAsia="zh-CN"/>
        </w:rPr>
        <w:t xml:space="preserve">Confirm the netcard name, and input the command: </w:t>
      </w:r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t>ip a</w:t>
      </w:r>
      <w:r>
        <w:rPr>
          <w:rFonts w:hint="eastAsia" w:ascii="微软雅黑" w:hAnsi="微软雅黑" w:eastAsia="微软雅黑" w:cs="宋体"/>
          <w:b/>
          <w:bCs/>
          <w:color w:val="0D0016"/>
          <w:szCs w:val="27"/>
          <w:lang w:val="en-US" w:eastAsia="zh-CN"/>
        </w:rPr>
        <w:t xml:space="preserve"> </w:t>
      </w:r>
    </w:p>
    <w:p>
      <w:pPr>
        <w:numPr>
          <w:numId w:val="0"/>
        </w:numPr>
        <w:ind w:leftChars="0"/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</w:pPr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t>确定网卡名称，输入命令：ip a</w:t>
      </w:r>
    </w:p>
    <w:p>
      <w:pP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</w:pPr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drawing>
          <wp:inline distT="0" distB="0" distL="0" distR="0">
            <wp:extent cx="5334000" cy="4785360"/>
            <wp:effectExtent l="0" t="0" r="0" b="0"/>
            <wp:docPr id="37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4785817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8"/>
    <w:p>
      <w:pPr>
        <w:ind w:left="480" w:hanging="480" w:hangingChars="200"/>
        <w:rPr>
          <w:rFonts w:hint="eastAsia" w:ascii="微软雅黑" w:hAnsi="微软雅黑" w:eastAsia="微软雅黑" w:cs="宋体"/>
          <w:b/>
          <w:bCs/>
          <w:color w:val="0D0016"/>
          <w:szCs w:val="27"/>
          <w:lang w:val="en-US" w:eastAsia="zh-CN"/>
        </w:rPr>
      </w:pPr>
      <w:bookmarkStart w:id="9" w:name="X73a644a0fd7caa1332fa5337cee9ae6dcb91066"/>
      <w:r>
        <w:rPr>
          <w:rFonts w:hint="eastAsia" w:ascii="微软雅黑" w:hAnsi="微软雅黑" w:eastAsia="微软雅黑" w:cs="宋体"/>
          <w:b/>
          <w:bCs/>
          <w:color w:val="0D0016"/>
          <w:szCs w:val="27"/>
          <w:lang w:val="en-US" w:eastAsia="zh-CN"/>
        </w:rPr>
        <w:t xml:space="preserve">If you have more net card,you can use set it up depending on the one that you are using. My net card name is </w:t>
      </w:r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t>en3s0</w:t>
      </w:r>
      <w:r>
        <w:rPr>
          <w:rFonts w:hint="eastAsia" w:ascii="微软雅黑" w:hAnsi="微软雅黑" w:eastAsia="微软雅黑" w:cs="宋体"/>
          <w:b/>
          <w:bCs/>
          <w:color w:val="0D0016"/>
          <w:szCs w:val="27"/>
          <w:lang w:val="en-US" w:eastAsia="zh-CN"/>
        </w:rPr>
        <w:t xml:space="preserve">. Generally speaking, we usually set up the WOL by wired net card. </w:t>
      </w:r>
    </w:p>
    <w:p>
      <w:pPr>
        <w:ind w:left="480" w:hanging="480" w:hangingChars="200"/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</w:pPr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t>你如果你有多个网卡，可以根据自己的实际网卡来设置，我这里网卡名称是en3s0，一般来说，使用有线网卡进行 WoL 的配置。</w:t>
      </w:r>
    </w:p>
    <w:bookmarkEnd w:id="9"/>
    <w:p>
      <w:pPr>
        <w:numPr>
          <w:ilvl w:val="0"/>
          <w:numId w:val="1"/>
        </w:numPr>
        <w:ind w:left="0" w:leftChars="0" w:firstLine="0" w:firstLineChars="0"/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</w:pPr>
      <w:bookmarkStart w:id="10" w:name="启用指定网卡的-wol-自启动文件"/>
      <w:r>
        <w:rPr>
          <w:rFonts w:hint="eastAsia" w:ascii="微软雅黑" w:hAnsi="微软雅黑" w:eastAsia="微软雅黑" w:cs="宋体"/>
          <w:b/>
          <w:bCs/>
          <w:color w:val="0D0016"/>
          <w:szCs w:val="27"/>
          <w:lang w:val="en-US" w:eastAsia="zh-CN"/>
        </w:rPr>
        <w:t>Start the command If of the pointed net card:</w:t>
      </w:r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t>systemctl enable wol@enp3s0</w:t>
      </w:r>
    </w:p>
    <w:p>
      <w:pPr>
        <w:numPr>
          <w:ilvl w:val="0"/>
          <w:numId w:val="0"/>
        </w:numPr>
        <w:ind w:leftChars="0"/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</w:pPr>
      <w:r>
        <w:rPr>
          <w:rFonts w:hint="eastAsia" w:ascii="微软雅黑" w:hAnsi="微软雅黑" w:eastAsia="微软雅黑" w:cs="宋体"/>
          <w:b/>
          <w:bCs/>
          <w:color w:val="0D0016"/>
          <w:szCs w:val="27"/>
          <w:lang w:val="en-US" w:eastAsia="zh-CN"/>
        </w:rPr>
        <w:t xml:space="preserve">  </w:t>
      </w:r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t>启用指定网卡的 WoL 自启动文件</w:t>
      </w:r>
      <w:r>
        <w:rPr>
          <w:rFonts w:hint="eastAsia" w:ascii="微软雅黑" w:hAnsi="微软雅黑" w:eastAsia="微软雅黑" w:cs="宋体"/>
          <w:b/>
          <w:bCs/>
          <w:color w:val="0D0016"/>
          <w:szCs w:val="27"/>
          <w:lang w:val="en-US" w:eastAsia="zh-CN"/>
        </w:rPr>
        <w:t xml:space="preserve">If </w:t>
      </w:r>
      <w:bookmarkEnd w:id="10"/>
      <w:bookmarkStart w:id="11" w:name="命令systemctl-enable-wolenp3s0"/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t>命令：systemctl enable wol@enp3s0</w:t>
      </w:r>
    </w:p>
    <w:p>
      <w:pP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</w:pPr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drawing>
          <wp:inline distT="0" distB="0" distL="0" distR="0">
            <wp:extent cx="5334000" cy="4785360"/>
            <wp:effectExtent l="0" t="0" r="0" b="0"/>
            <wp:docPr id="43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4785817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11"/>
    <w:p>
      <w:pPr>
        <w:rPr>
          <w:rFonts w:hint="default" w:ascii="微软雅黑" w:hAnsi="微软雅黑" w:eastAsia="微软雅黑" w:cs="宋体"/>
          <w:b/>
          <w:bCs/>
          <w:color w:val="0D0016"/>
          <w:szCs w:val="27"/>
          <w:lang w:val="en-US" w:eastAsia="zh-CN"/>
        </w:rPr>
      </w:pPr>
      <w:bookmarkStart w:id="12" w:name="启动"/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t>4.</w:t>
      </w:r>
      <w:r>
        <w:rPr>
          <w:rFonts w:hint="eastAsia" w:ascii="微软雅黑" w:hAnsi="微软雅黑" w:eastAsia="微软雅黑" w:cs="宋体"/>
          <w:b/>
          <w:bCs/>
          <w:color w:val="0D0016"/>
          <w:szCs w:val="27"/>
          <w:lang w:val="en-US" w:eastAsia="zh-CN"/>
        </w:rPr>
        <w:t>Start the command:</w:t>
      </w:r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t>systemctl start wol@enp3s0</w:t>
      </w:r>
    </w:p>
    <w:p>
      <w:pP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</w:pPr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t>启动</w:t>
      </w:r>
      <w:bookmarkEnd w:id="12"/>
      <w:bookmarkStart w:id="13" w:name="命令systemctl-start-wolenp3s0"/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t>命令:systemctl start wol@enp3s0</w:t>
      </w:r>
    </w:p>
    <w:p>
      <w:pP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</w:pPr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drawing>
          <wp:inline distT="0" distB="0" distL="0" distR="0">
            <wp:extent cx="5334000" cy="4785360"/>
            <wp:effectExtent l="0" t="0" r="0" b="0"/>
            <wp:docPr id="48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4785817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13"/>
    <w:p>
      <w:pPr>
        <w:rPr>
          <w:rFonts w:hint="default" w:ascii="微软雅黑" w:hAnsi="微软雅黑" w:eastAsia="微软雅黑" w:cs="宋体"/>
          <w:b/>
          <w:bCs/>
          <w:color w:val="0D0016"/>
          <w:szCs w:val="27"/>
          <w:lang w:val="en-US" w:eastAsia="zh-CN"/>
        </w:rPr>
      </w:pPr>
      <w:bookmarkStart w:id="14" w:name="测试是否开启"/>
      <w:r>
        <w:rPr>
          <w:rFonts w:hint="eastAsia" w:ascii="微软雅黑" w:hAnsi="微软雅黑" w:eastAsia="微软雅黑" w:cs="宋体"/>
          <w:b/>
          <w:bCs/>
          <w:color w:val="0D0016"/>
          <w:szCs w:val="27"/>
          <w:lang w:val="en-US" w:eastAsia="zh-CN"/>
        </w:rPr>
        <w:t xml:space="preserve">5. Test if it starts or not. Input the command : </w:t>
      </w:r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t>ethtool enp3s0</w:t>
      </w:r>
    </w:p>
    <w:p>
      <w:pP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</w:pPr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t>测试是否开启</w:t>
      </w:r>
      <w:bookmarkEnd w:id="14"/>
      <w:bookmarkStart w:id="15" w:name="命令ethtool-enp3s0"/>
      <w:r>
        <w:rPr>
          <w:rFonts w:hint="eastAsia" w:ascii="微软雅黑" w:hAnsi="微软雅黑" w:eastAsia="微软雅黑" w:cs="宋体"/>
          <w:b/>
          <w:bCs/>
          <w:color w:val="0D0016"/>
          <w:szCs w:val="27"/>
          <w:lang w:val="en-US" w:eastAsia="zh-CN"/>
        </w:rPr>
        <w:t xml:space="preserve">   </w:t>
      </w:r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t>命令：ethtool enp3s0</w:t>
      </w:r>
    </w:p>
    <w:p>
      <w:pP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</w:pPr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drawing>
          <wp:inline distT="0" distB="0" distL="0" distR="0">
            <wp:extent cx="5334000" cy="4465320"/>
            <wp:effectExtent l="0" t="0" r="0" b="0"/>
            <wp:docPr id="53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4465531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15"/>
    <w:p>
      <w:pPr>
        <w:rPr>
          <w:rFonts w:hint="eastAsia" w:ascii="微软雅黑" w:hAnsi="微软雅黑" w:eastAsia="微软雅黑" w:cs="宋体"/>
          <w:b/>
          <w:bCs/>
          <w:color w:val="0D0016"/>
          <w:szCs w:val="27"/>
          <w:lang w:val="en-US" w:eastAsia="zh-CN"/>
        </w:rPr>
      </w:pPr>
      <w:bookmarkStart w:id="16" w:name="可以看到-wake-ong配置已经生效重启后再次尝试配置依然生效"/>
      <w:r>
        <w:rPr>
          <w:rFonts w:hint="eastAsia" w:ascii="微软雅黑" w:hAnsi="微软雅黑" w:eastAsia="微软雅黑" w:cs="宋体"/>
          <w:b/>
          <w:bCs/>
          <w:color w:val="0D0016"/>
          <w:szCs w:val="27"/>
          <w:lang w:val="en-US" w:eastAsia="zh-CN"/>
        </w:rPr>
        <w:t xml:space="preserve">Then you can see that the setting of  </w:t>
      </w:r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t>Wake-on：g</w:t>
      </w:r>
      <w:r>
        <w:rPr>
          <w:rFonts w:hint="eastAsia" w:ascii="微软雅黑" w:hAnsi="微软雅黑" w:eastAsia="微软雅黑" w:cs="宋体"/>
          <w:b/>
          <w:bCs/>
          <w:color w:val="0D0016"/>
          <w:szCs w:val="27"/>
          <w:lang w:val="en-US" w:eastAsia="zh-CN"/>
        </w:rPr>
        <w:t xml:space="preserve"> is activated. It is still activated after restarting the PC.</w:t>
      </w:r>
    </w:p>
    <w:p>
      <w:pP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</w:pPr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t>可以看到 Wake-on：g配置已经生效。重启后再次尝试，配置依然生效。</w:t>
      </w:r>
    </w:p>
    <w:p>
      <w:pPr>
        <w:rPr>
          <w:rFonts w:hint="eastAsia" w:ascii="微软雅黑" w:hAnsi="微软雅黑" w:eastAsia="微软雅黑" w:cs="宋体"/>
          <w:b/>
          <w:bCs/>
          <w:color w:val="0D0016"/>
          <w:szCs w:val="27"/>
          <w:lang w:eastAsia="zh-CN"/>
        </w:rPr>
      </w:pPr>
    </w:p>
    <w:p>
      <w:pPr>
        <w:rPr>
          <w:rFonts w:hint="default" w:ascii="微软雅黑" w:hAnsi="微软雅黑" w:eastAsia="微软雅黑" w:cs="宋体"/>
          <w:b/>
          <w:bCs/>
          <w:color w:val="0D0016"/>
          <w:szCs w:val="27"/>
          <w:lang w:val="en-US" w:eastAsia="zh-CN"/>
        </w:rPr>
      </w:pPr>
      <w:r>
        <w:rPr>
          <w:rFonts w:hint="eastAsia" w:ascii="微软雅黑" w:hAnsi="微软雅黑" w:eastAsia="微软雅黑" w:cs="宋体"/>
          <w:b/>
          <w:bCs/>
          <w:color w:val="0D0016"/>
          <w:szCs w:val="27"/>
          <w:lang w:val="en-US" w:eastAsia="zh-CN"/>
        </w:rPr>
        <w:t xml:space="preserve">You can use </w:t>
      </w:r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t xml:space="preserve">etherwake </w:t>
      </w:r>
      <w:r>
        <w:rPr>
          <w:rFonts w:hint="eastAsia" w:ascii="微软雅黑" w:hAnsi="微软雅黑" w:eastAsia="微软雅黑" w:cs="宋体"/>
          <w:b/>
          <w:bCs/>
          <w:color w:val="0D0016"/>
          <w:szCs w:val="27"/>
          <w:lang w:val="en-US" w:eastAsia="zh-CN"/>
        </w:rPr>
        <w:t xml:space="preserve">to wake up the device under Linux, here is the tips:  </w:t>
      </w:r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t>etherwake -b</w:t>
      </w:r>
      <w:r>
        <w:rPr>
          <w:rFonts w:hint="eastAsia" w:ascii="微软雅黑" w:hAnsi="微软雅黑" w:eastAsia="微软雅黑" w:cs="宋体"/>
          <w:b/>
          <w:bCs/>
          <w:color w:val="0D0016"/>
          <w:szCs w:val="27"/>
          <w:lang w:val="en-US" w:eastAsia="zh-CN"/>
        </w:rPr>
        <w:t xml:space="preserve"> </w:t>
      </w:r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t>[</w:t>
      </w:r>
      <w:r>
        <w:rPr>
          <w:rFonts w:hint="eastAsia" w:ascii="微软雅黑" w:hAnsi="微软雅黑" w:eastAsia="微软雅黑" w:cs="宋体"/>
          <w:b/>
          <w:bCs/>
          <w:color w:val="0D0016"/>
          <w:szCs w:val="27"/>
          <w:lang w:val="en-US" w:eastAsia="zh-CN"/>
        </w:rPr>
        <w:t>This is the mac address of the device used to be waken up</w:t>
      </w:r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t>]</w:t>
      </w:r>
    </w:p>
    <w:bookmarkEnd w:id="16"/>
    <w:p>
      <w:pP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</w:pPr>
      <w:bookmarkStart w:id="17" w:name="linux-可以使用-etherwake-唤醒设备使用方式"/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t>Linux 可以使用 etherwake 唤醒设备，使用方式：</w:t>
      </w:r>
    </w:p>
    <w:bookmarkEnd w:id="17"/>
    <w:p>
      <w:pP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</w:pPr>
      <w:bookmarkStart w:id="18" w:name="X82bad8d3579482bd42862a35f7d380152e4f228"/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t>etherwake -b [被唤醒设备网卡的mac地址] -i [发出唤醒请求的网卡名称]</w:t>
      </w:r>
    </w:p>
    <w:p>
      <w:pP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</w:pPr>
    </w:p>
    <w:bookmarkEnd w:id="18"/>
    <w:p>
      <w:pPr>
        <w:rPr>
          <w:rFonts w:hint="eastAsia" w:ascii="微软雅黑" w:hAnsi="微软雅黑" w:eastAsia="微软雅黑" w:cs="宋体"/>
          <w:b/>
          <w:bCs/>
          <w:color w:val="0D0016"/>
          <w:szCs w:val="27"/>
          <w:lang w:val="en-US" w:eastAsia="zh-CN"/>
        </w:rPr>
      </w:pPr>
      <w:bookmarkStart w:id="19" w:name="也可以使用-wakeonlan-唤醒使用方式"/>
      <w:r>
        <w:rPr>
          <w:rFonts w:hint="eastAsia" w:ascii="微软雅黑" w:hAnsi="微软雅黑" w:eastAsia="微软雅黑" w:cs="宋体"/>
          <w:b/>
          <w:bCs/>
          <w:color w:val="0D0016"/>
          <w:szCs w:val="27"/>
          <w:lang w:val="en-US" w:eastAsia="zh-CN"/>
        </w:rPr>
        <w:t xml:space="preserve">Also,you can use </w:t>
      </w:r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t xml:space="preserve">wakeonlan </w:t>
      </w:r>
      <w:r>
        <w:rPr>
          <w:rFonts w:hint="eastAsia" w:ascii="微软雅黑" w:hAnsi="微软雅黑" w:eastAsia="微软雅黑" w:cs="宋体"/>
          <w:b/>
          <w:bCs/>
          <w:color w:val="0D0016"/>
          <w:szCs w:val="27"/>
          <w:lang w:val="en-US" w:eastAsia="zh-CN"/>
        </w:rPr>
        <w:t>to wake up the device, tips:</w:t>
      </w:r>
    </w:p>
    <w:p>
      <w:pP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</w:pPr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t>wakeonlan[被唤醒设备网卡的mac地址]</w:t>
      </w:r>
      <w:bookmarkStart w:id="21" w:name="_GoBack"/>
      <w:bookmarkEnd w:id="21"/>
    </w:p>
    <w:p>
      <w:pPr>
        <w:rPr>
          <w:rFonts w:hint="default" w:ascii="微软雅黑" w:hAnsi="微软雅黑" w:eastAsia="微软雅黑" w:cs="宋体"/>
          <w:b/>
          <w:bCs/>
          <w:color w:val="0D0016"/>
          <w:szCs w:val="27"/>
          <w:lang w:val="en-US" w:eastAsia="zh-CN"/>
        </w:rPr>
      </w:pPr>
    </w:p>
    <w:p>
      <w:pP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</w:pPr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t>也可以使用 wakeonlan 唤醒，使用方式：</w:t>
      </w:r>
    </w:p>
    <w:bookmarkEnd w:id="19"/>
    <w:p>
      <w:pP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</w:pPr>
      <w:bookmarkStart w:id="20" w:name="wakeonlan-被唤醒设备网卡的mac地址"/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t>wakeonlan [</w:t>
      </w:r>
      <w:r>
        <w:rPr>
          <w:rFonts w:hint="eastAsia" w:ascii="微软雅黑" w:hAnsi="微软雅黑" w:eastAsia="微软雅黑" w:cs="宋体"/>
          <w:b/>
          <w:bCs/>
          <w:color w:val="0D0016"/>
          <w:szCs w:val="27"/>
          <w:lang w:val="en-US" w:eastAsia="zh-CN"/>
        </w:rPr>
        <w:t>The mac address of the device used to be waken up</w:t>
      </w:r>
      <w:r>
        <w:rPr>
          <w:rFonts w:ascii="微软雅黑" w:hAnsi="微软雅黑" w:eastAsia="微软雅黑" w:cs="宋体"/>
          <w:b/>
          <w:bCs/>
          <w:color w:val="0D0016"/>
          <w:szCs w:val="27"/>
          <w:lang w:eastAsia="zh-CN"/>
        </w:rPr>
        <w:t>]</w:t>
      </w:r>
      <w:bookmarkEnd w:id="0"/>
      <w:bookmarkEnd w:id="20"/>
    </w:p>
    <w:sectPr>
      <w:pgSz w:w="12240" w:h="15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5D697C"/>
    <w:multiLevelType w:val="singleLevel"/>
    <w:tmpl w:val="AE5D697C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ocumentProtection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3D4D45"/>
    <w:rsid w:val="000079BE"/>
    <w:rsid w:val="003D4D45"/>
    <w:rsid w:val="00AA1D4A"/>
    <w:rsid w:val="12EB080C"/>
    <w:rsid w:val="2CC1297B"/>
    <w:rsid w:val="568A5F4E"/>
    <w:rsid w:val="5F6B7C8B"/>
    <w:rsid w:val="7D01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 m:val="1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qFormat="1" w:uiPriority="9" w:semiHidden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nhideWhenUsed="0" w:uiPriority="0" w:semiHidden="0" w:name="caption"/>
    <w:lsdException w:uiPriority="0" w:name="table of figures"/>
    <w:lsdException w:uiPriority="0" w:name="envelope address"/>
    <w:lsdException w:uiPriority="0" w:name="envelope return"/>
    <w:lsdException w:qFormat="1" w:unhideWhenUsed="0" w:uiPriority="0" w:semiHidden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nhideWhenUsed="0" w:uiPriority="0" w:semiHidden="0" w:name="List Number 2"/>
    <w:lsdException w:uiPriority="0" w:name="List Number 3"/>
    <w:lsdException w:uiPriority="0" w:name="List Number 4"/>
    <w:lsdException w:unhideWhenUsed="0" w:uiPriority="0" w:semiHidden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nhideWhenUsed="0" w:uiPriority="0" w:semiHidden="0" w:name="Body Text Indent 3"/>
    <w:lsdException w:qFormat="1" w:uiPriority="9" w:semiHidden="0" w:name="Block Text"/>
    <w:lsdException w:qFormat="1"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3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4F81BD" w:themeColor="accent1"/>
      <w:sz w:val="32"/>
      <w:szCs w:val="32"/>
    </w:rPr>
  </w:style>
  <w:style w:type="paragraph" w:styleId="4">
    <w:name w:val="heading 2"/>
    <w:basedOn w:val="1"/>
    <w:next w:val="3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8"/>
      <w:szCs w:val="28"/>
    </w:rPr>
  </w:style>
  <w:style w:type="paragraph" w:styleId="5">
    <w:name w:val="heading 3"/>
    <w:basedOn w:val="1"/>
    <w:next w:val="3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6">
    <w:name w:val="heading 4"/>
    <w:basedOn w:val="1"/>
    <w:next w:val="3"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Cs/>
      <w:i/>
      <w:color w:val="4F81BD" w:themeColor="accent1"/>
    </w:rPr>
  </w:style>
  <w:style w:type="paragraph" w:styleId="7">
    <w:name w:val="heading 5"/>
    <w:basedOn w:val="1"/>
    <w:next w:val="3"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iCs/>
      <w:color w:val="4F81BD" w:themeColor="accent1"/>
    </w:rPr>
  </w:style>
  <w:style w:type="paragraph" w:styleId="8">
    <w:name w:val="heading 6"/>
    <w:basedOn w:val="1"/>
    <w:next w:val="3"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color w:val="4F81BD" w:themeColor="accent1"/>
    </w:rPr>
  </w:style>
  <w:style w:type="paragraph" w:styleId="9">
    <w:name w:val="heading 7"/>
    <w:basedOn w:val="1"/>
    <w:next w:val="3"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color w:val="4F81BD" w:themeColor="accent1"/>
    </w:rPr>
  </w:style>
  <w:style w:type="paragraph" w:styleId="10">
    <w:name w:val="heading 8"/>
    <w:basedOn w:val="1"/>
    <w:next w:val="3"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</w:rPr>
  </w:style>
  <w:style w:type="paragraph" w:styleId="11">
    <w:name w:val="heading 9"/>
    <w:basedOn w:val="1"/>
    <w:next w:val="3"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color w:val="4F81BD" w:themeColor="accent1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before="180" w:after="180"/>
    </w:pPr>
  </w:style>
  <w:style w:type="paragraph" w:styleId="12">
    <w:name w:val="caption"/>
    <w:basedOn w:val="1"/>
    <w:link w:val="21"/>
    <w:qFormat/>
    <w:uiPriority w:val="0"/>
    <w:pPr>
      <w:spacing w:after="120"/>
    </w:pPr>
    <w:rPr>
      <w:i/>
    </w:rPr>
  </w:style>
  <w:style w:type="paragraph" w:styleId="13">
    <w:name w:val="Block Text"/>
    <w:basedOn w:val="3"/>
    <w:next w:val="3"/>
    <w:unhideWhenUsed/>
    <w:qFormat/>
    <w:uiPriority w:val="9"/>
    <w:pPr>
      <w:spacing w:before="100" w:after="100"/>
      <w:ind w:left="480" w:right="480"/>
    </w:pPr>
  </w:style>
  <w:style w:type="paragraph" w:styleId="14">
    <w:name w:val="Date"/>
    <w:next w:val="3"/>
    <w:qFormat/>
    <w:uiPriority w:val="0"/>
    <w:pPr>
      <w:keepNext/>
      <w:keepLines/>
      <w:spacing w:after="200"/>
      <w:jc w:val="center"/>
    </w:pPr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paragraph" w:styleId="15">
    <w:name w:val="Subtitle"/>
    <w:basedOn w:val="16"/>
    <w:next w:val="3"/>
    <w:qFormat/>
    <w:uiPriority w:val="0"/>
    <w:pPr>
      <w:spacing w:before="240"/>
    </w:pPr>
    <w:rPr>
      <w:sz w:val="30"/>
      <w:szCs w:val="30"/>
    </w:rPr>
  </w:style>
  <w:style w:type="paragraph" w:styleId="16">
    <w:name w:val="Title"/>
    <w:basedOn w:val="1"/>
    <w:next w:val="3"/>
    <w:qFormat/>
    <w:uiPriority w:val="0"/>
    <w:pPr>
      <w:keepNext/>
      <w:keepLines/>
      <w:spacing w:before="480" w:after="240"/>
      <w:jc w:val="center"/>
    </w:pPr>
    <w:rPr>
      <w:rFonts w:asciiTheme="majorHAnsi" w:hAnsiTheme="majorHAnsi" w:eastAsiaTheme="majorEastAsia" w:cstheme="majorBidi"/>
      <w:b/>
      <w:bCs/>
      <w:color w:val="335B8A" w:themeColor="accent1" w:themeShade="B5"/>
      <w:sz w:val="36"/>
      <w:szCs w:val="36"/>
    </w:rPr>
  </w:style>
  <w:style w:type="paragraph" w:styleId="17">
    <w:name w:val="footnote text"/>
    <w:basedOn w:val="1"/>
    <w:unhideWhenUsed/>
    <w:qFormat/>
    <w:uiPriority w:val="9"/>
  </w:style>
  <w:style w:type="character" w:styleId="20">
    <w:name w:val="Hyperlink"/>
    <w:basedOn w:val="21"/>
    <w:qFormat/>
    <w:uiPriority w:val="0"/>
    <w:rPr>
      <w:color w:val="4F81BD" w:themeColor="accent1"/>
    </w:rPr>
  </w:style>
  <w:style w:type="character" w:customStyle="1" w:styleId="21">
    <w:name w:val="题注 Char"/>
    <w:basedOn w:val="19"/>
    <w:link w:val="12"/>
    <w:qFormat/>
    <w:uiPriority w:val="0"/>
  </w:style>
  <w:style w:type="character" w:styleId="22">
    <w:name w:val="footnote reference"/>
    <w:basedOn w:val="21"/>
    <w:qFormat/>
    <w:uiPriority w:val="0"/>
    <w:rPr>
      <w:vertAlign w:val="superscript"/>
    </w:rPr>
  </w:style>
  <w:style w:type="paragraph" w:customStyle="1" w:styleId="23">
    <w:name w:val="First Paragraph"/>
    <w:basedOn w:val="3"/>
    <w:next w:val="3"/>
    <w:qFormat/>
    <w:uiPriority w:val="0"/>
  </w:style>
  <w:style w:type="paragraph" w:customStyle="1" w:styleId="24">
    <w:name w:val="Compact"/>
    <w:basedOn w:val="3"/>
    <w:qFormat/>
    <w:uiPriority w:val="0"/>
    <w:pPr>
      <w:spacing w:before="36" w:after="36"/>
    </w:pPr>
  </w:style>
  <w:style w:type="paragraph" w:customStyle="1" w:styleId="25">
    <w:name w:val="Author"/>
    <w:next w:val="3"/>
    <w:qFormat/>
    <w:uiPriority w:val="0"/>
    <w:pPr>
      <w:keepNext/>
      <w:keepLines/>
      <w:spacing w:after="200"/>
      <w:jc w:val="center"/>
    </w:pPr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paragraph" w:customStyle="1" w:styleId="26">
    <w:name w:val="Abstract"/>
    <w:basedOn w:val="1"/>
    <w:next w:val="3"/>
    <w:qFormat/>
    <w:uiPriority w:val="0"/>
    <w:pPr>
      <w:keepNext/>
      <w:keepLines/>
      <w:spacing w:before="300" w:after="300"/>
    </w:pPr>
    <w:rPr>
      <w:sz w:val="20"/>
      <w:szCs w:val="20"/>
    </w:rPr>
  </w:style>
  <w:style w:type="paragraph" w:customStyle="1" w:styleId="27">
    <w:name w:val="Bibliography"/>
    <w:basedOn w:val="1"/>
    <w:qFormat/>
    <w:uiPriority w:val="0"/>
  </w:style>
  <w:style w:type="table" w:customStyle="1" w:styleId="28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 w:color="auto" w:sz="0" w:space="0"/>
        </w:tcBorders>
        <w:vAlign w:val="bottom"/>
      </w:tcPr>
    </w:tblStylePr>
  </w:style>
  <w:style w:type="paragraph" w:customStyle="1" w:styleId="29">
    <w:name w:val="Definition Term"/>
    <w:basedOn w:val="1"/>
    <w:next w:val="30"/>
    <w:qFormat/>
    <w:uiPriority w:val="0"/>
    <w:pPr>
      <w:keepNext/>
      <w:keepLines/>
      <w:spacing w:after="0"/>
    </w:pPr>
    <w:rPr>
      <w:b/>
    </w:rPr>
  </w:style>
  <w:style w:type="paragraph" w:customStyle="1" w:styleId="30">
    <w:name w:val="Definition"/>
    <w:basedOn w:val="1"/>
    <w:qFormat/>
    <w:uiPriority w:val="0"/>
  </w:style>
  <w:style w:type="paragraph" w:customStyle="1" w:styleId="31">
    <w:name w:val="Table Caption"/>
    <w:basedOn w:val="12"/>
    <w:qFormat/>
    <w:uiPriority w:val="0"/>
    <w:pPr>
      <w:keepNext/>
    </w:pPr>
  </w:style>
  <w:style w:type="paragraph" w:customStyle="1" w:styleId="32">
    <w:name w:val="Image Caption"/>
    <w:basedOn w:val="12"/>
    <w:qFormat/>
    <w:uiPriority w:val="0"/>
  </w:style>
  <w:style w:type="paragraph" w:customStyle="1" w:styleId="33">
    <w:name w:val="Figure"/>
    <w:basedOn w:val="1"/>
    <w:qFormat/>
    <w:uiPriority w:val="0"/>
  </w:style>
  <w:style w:type="paragraph" w:customStyle="1" w:styleId="34">
    <w:name w:val="Captioned Figure"/>
    <w:basedOn w:val="33"/>
    <w:qFormat/>
    <w:uiPriority w:val="0"/>
    <w:pPr>
      <w:keepNext/>
    </w:pPr>
  </w:style>
  <w:style w:type="character" w:customStyle="1" w:styleId="35">
    <w:name w:val="Verbatim Char"/>
    <w:basedOn w:val="21"/>
    <w:link w:val="36"/>
    <w:qFormat/>
    <w:uiPriority w:val="0"/>
    <w:rPr>
      <w:rFonts w:ascii="Consolas" w:hAnsi="Consolas"/>
      <w:sz w:val="22"/>
    </w:rPr>
  </w:style>
  <w:style w:type="paragraph" w:customStyle="1" w:styleId="36">
    <w:name w:val="Source Code"/>
    <w:basedOn w:val="1"/>
    <w:link w:val="35"/>
    <w:qFormat/>
    <w:uiPriority w:val="0"/>
    <w:pPr>
      <w:wordWrap w:val="0"/>
    </w:pPr>
  </w:style>
  <w:style w:type="character" w:customStyle="1" w:styleId="37">
    <w:name w:val="Section Number"/>
    <w:basedOn w:val="21"/>
    <w:qFormat/>
    <w:uiPriority w:val="0"/>
  </w:style>
  <w:style w:type="paragraph" w:customStyle="1" w:styleId="38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  <w:rPr>
      <w:b w:val="0"/>
      <w:bCs w:val="0"/>
      <w:color w:val="366091" w:themeColor="accent1" w:themeShade="BF"/>
    </w:rPr>
  </w:style>
  <w:style w:type="character" w:customStyle="1" w:styleId="39">
    <w:name w:val="KeywordTok"/>
    <w:basedOn w:val="35"/>
    <w:qFormat/>
    <w:uiPriority w:val="0"/>
    <w:rPr>
      <w:rFonts w:ascii="Consolas" w:hAnsi="Consolas"/>
      <w:b/>
      <w:color w:val="007020"/>
      <w:sz w:val="22"/>
    </w:rPr>
  </w:style>
  <w:style w:type="character" w:customStyle="1" w:styleId="40">
    <w:name w:val="DataTypeTok"/>
    <w:basedOn w:val="35"/>
    <w:qFormat/>
    <w:uiPriority w:val="0"/>
    <w:rPr>
      <w:rFonts w:ascii="Consolas" w:hAnsi="Consolas"/>
      <w:color w:val="902000"/>
      <w:sz w:val="22"/>
    </w:rPr>
  </w:style>
  <w:style w:type="character" w:customStyle="1" w:styleId="41">
    <w:name w:val="DecValTok"/>
    <w:basedOn w:val="35"/>
    <w:qFormat/>
    <w:uiPriority w:val="0"/>
    <w:rPr>
      <w:rFonts w:ascii="Consolas" w:hAnsi="Consolas"/>
      <w:color w:val="40A070"/>
      <w:sz w:val="22"/>
    </w:rPr>
  </w:style>
  <w:style w:type="character" w:customStyle="1" w:styleId="42">
    <w:name w:val="BaseNTok"/>
    <w:basedOn w:val="35"/>
    <w:qFormat/>
    <w:uiPriority w:val="0"/>
    <w:rPr>
      <w:rFonts w:ascii="Consolas" w:hAnsi="Consolas"/>
      <w:color w:val="40A070"/>
      <w:sz w:val="22"/>
    </w:rPr>
  </w:style>
  <w:style w:type="character" w:customStyle="1" w:styleId="43">
    <w:name w:val="FloatTok"/>
    <w:basedOn w:val="35"/>
    <w:qFormat/>
    <w:uiPriority w:val="0"/>
    <w:rPr>
      <w:rFonts w:ascii="Consolas" w:hAnsi="Consolas"/>
      <w:color w:val="40A070"/>
      <w:sz w:val="22"/>
    </w:rPr>
  </w:style>
  <w:style w:type="character" w:customStyle="1" w:styleId="44">
    <w:name w:val="ConstantTok"/>
    <w:basedOn w:val="35"/>
    <w:qFormat/>
    <w:uiPriority w:val="0"/>
    <w:rPr>
      <w:rFonts w:ascii="Consolas" w:hAnsi="Consolas"/>
      <w:color w:val="880000"/>
      <w:sz w:val="22"/>
    </w:rPr>
  </w:style>
  <w:style w:type="character" w:customStyle="1" w:styleId="45">
    <w:name w:val="CharTok"/>
    <w:basedOn w:val="35"/>
    <w:qFormat/>
    <w:uiPriority w:val="0"/>
    <w:rPr>
      <w:rFonts w:ascii="Consolas" w:hAnsi="Consolas"/>
      <w:color w:val="4070A0"/>
      <w:sz w:val="22"/>
    </w:rPr>
  </w:style>
  <w:style w:type="character" w:customStyle="1" w:styleId="46">
    <w:name w:val="SpecialCharTok"/>
    <w:basedOn w:val="35"/>
    <w:qFormat/>
    <w:uiPriority w:val="0"/>
    <w:rPr>
      <w:rFonts w:ascii="Consolas" w:hAnsi="Consolas"/>
      <w:color w:val="4070A0"/>
      <w:sz w:val="22"/>
    </w:rPr>
  </w:style>
  <w:style w:type="character" w:customStyle="1" w:styleId="47">
    <w:name w:val="StringTok"/>
    <w:basedOn w:val="35"/>
    <w:qFormat/>
    <w:uiPriority w:val="0"/>
    <w:rPr>
      <w:rFonts w:ascii="Consolas" w:hAnsi="Consolas"/>
      <w:color w:val="4070A0"/>
      <w:sz w:val="22"/>
    </w:rPr>
  </w:style>
  <w:style w:type="character" w:customStyle="1" w:styleId="48">
    <w:name w:val="VerbatimStringTok"/>
    <w:basedOn w:val="35"/>
    <w:qFormat/>
    <w:uiPriority w:val="0"/>
    <w:rPr>
      <w:rFonts w:ascii="Consolas" w:hAnsi="Consolas"/>
      <w:color w:val="4070A0"/>
      <w:sz w:val="22"/>
    </w:rPr>
  </w:style>
  <w:style w:type="character" w:customStyle="1" w:styleId="49">
    <w:name w:val="SpecialStringTok"/>
    <w:basedOn w:val="35"/>
    <w:qFormat/>
    <w:uiPriority w:val="0"/>
    <w:rPr>
      <w:rFonts w:ascii="Consolas" w:hAnsi="Consolas"/>
      <w:color w:val="BB6688"/>
      <w:sz w:val="22"/>
    </w:rPr>
  </w:style>
  <w:style w:type="character" w:customStyle="1" w:styleId="50">
    <w:name w:val="ImportTok"/>
    <w:basedOn w:val="35"/>
    <w:qFormat/>
    <w:uiPriority w:val="0"/>
    <w:rPr>
      <w:rFonts w:ascii="Consolas" w:hAnsi="Consolas"/>
      <w:sz w:val="22"/>
    </w:rPr>
  </w:style>
  <w:style w:type="character" w:customStyle="1" w:styleId="51">
    <w:name w:val="CommentTok"/>
    <w:basedOn w:val="35"/>
    <w:qFormat/>
    <w:uiPriority w:val="0"/>
    <w:rPr>
      <w:rFonts w:ascii="Consolas" w:hAnsi="Consolas"/>
      <w:i/>
      <w:color w:val="60A0B0"/>
      <w:sz w:val="22"/>
    </w:rPr>
  </w:style>
  <w:style w:type="character" w:customStyle="1" w:styleId="52">
    <w:name w:val="DocumentationTok"/>
    <w:basedOn w:val="35"/>
    <w:qFormat/>
    <w:uiPriority w:val="0"/>
    <w:rPr>
      <w:rFonts w:ascii="Consolas" w:hAnsi="Consolas"/>
      <w:i/>
      <w:color w:val="BA2121"/>
      <w:sz w:val="22"/>
    </w:rPr>
  </w:style>
  <w:style w:type="character" w:customStyle="1" w:styleId="53">
    <w:name w:val="AnnotationTok"/>
    <w:basedOn w:val="35"/>
    <w:qFormat/>
    <w:uiPriority w:val="0"/>
    <w:rPr>
      <w:rFonts w:ascii="Consolas" w:hAnsi="Consolas"/>
      <w:b/>
      <w:i/>
      <w:color w:val="60A0B0"/>
      <w:sz w:val="22"/>
    </w:rPr>
  </w:style>
  <w:style w:type="character" w:customStyle="1" w:styleId="54">
    <w:name w:val="CommentVarTok"/>
    <w:basedOn w:val="35"/>
    <w:qFormat/>
    <w:uiPriority w:val="0"/>
    <w:rPr>
      <w:rFonts w:ascii="Consolas" w:hAnsi="Consolas"/>
      <w:b/>
      <w:i/>
      <w:color w:val="60A0B0"/>
      <w:sz w:val="22"/>
    </w:rPr>
  </w:style>
  <w:style w:type="character" w:customStyle="1" w:styleId="55">
    <w:name w:val="OtherTok"/>
    <w:basedOn w:val="35"/>
    <w:qFormat/>
    <w:uiPriority w:val="0"/>
    <w:rPr>
      <w:rFonts w:ascii="Consolas" w:hAnsi="Consolas"/>
      <w:color w:val="007020"/>
      <w:sz w:val="22"/>
    </w:rPr>
  </w:style>
  <w:style w:type="character" w:customStyle="1" w:styleId="56">
    <w:name w:val="FunctionTok"/>
    <w:basedOn w:val="35"/>
    <w:qFormat/>
    <w:uiPriority w:val="0"/>
    <w:rPr>
      <w:rFonts w:ascii="Consolas" w:hAnsi="Consolas"/>
      <w:color w:val="06287E"/>
      <w:sz w:val="22"/>
    </w:rPr>
  </w:style>
  <w:style w:type="character" w:customStyle="1" w:styleId="57">
    <w:name w:val="VariableTok"/>
    <w:basedOn w:val="35"/>
    <w:qFormat/>
    <w:uiPriority w:val="0"/>
    <w:rPr>
      <w:rFonts w:ascii="Consolas" w:hAnsi="Consolas"/>
      <w:color w:val="19177C"/>
      <w:sz w:val="22"/>
    </w:rPr>
  </w:style>
  <w:style w:type="character" w:customStyle="1" w:styleId="58">
    <w:name w:val="ControlFlowTok"/>
    <w:basedOn w:val="35"/>
    <w:qFormat/>
    <w:uiPriority w:val="0"/>
    <w:rPr>
      <w:rFonts w:ascii="Consolas" w:hAnsi="Consolas"/>
      <w:b/>
      <w:color w:val="007020"/>
      <w:sz w:val="22"/>
    </w:rPr>
  </w:style>
  <w:style w:type="character" w:customStyle="1" w:styleId="59">
    <w:name w:val="OperatorTok"/>
    <w:basedOn w:val="35"/>
    <w:qFormat/>
    <w:uiPriority w:val="0"/>
    <w:rPr>
      <w:rFonts w:ascii="Consolas" w:hAnsi="Consolas"/>
      <w:color w:val="666666"/>
      <w:sz w:val="22"/>
    </w:rPr>
  </w:style>
  <w:style w:type="character" w:customStyle="1" w:styleId="60">
    <w:name w:val="BuiltInTok"/>
    <w:basedOn w:val="35"/>
    <w:qFormat/>
    <w:uiPriority w:val="0"/>
    <w:rPr>
      <w:rFonts w:ascii="Consolas" w:hAnsi="Consolas"/>
      <w:sz w:val="22"/>
    </w:rPr>
  </w:style>
  <w:style w:type="character" w:customStyle="1" w:styleId="61">
    <w:name w:val="ExtensionTok"/>
    <w:basedOn w:val="35"/>
    <w:qFormat/>
    <w:uiPriority w:val="0"/>
    <w:rPr>
      <w:rFonts w:ascii="Consolas" w:hAnsi="Consolas"/>
      <w:sz w:val="22"/>
    </w:rPr>
  </w:style>
  <w:style w:type="character" w:customStyle="1" w:styleId="62">
    <w:name w:val="PreprocessorTok"/>
    <w:basedOn w:val="35"/>
    <w:qFormat/>
    <w:uiPriority w:val="0"/>
    <w:rPr>
      <w:rFonts w:ascii="Consolas" w:hAnsi="Consolas"/>
      <w:color w:val="BC7A00"/>
      <w:sz w:val="22"/>
    </w:rPr>
  </w:style>
  <w:style w:type="character" w:customStyle="1" w:styleId="63">
    <w:name w:val="AttributeTok"/>
    <w:basedOn w:val="35"/>
    <w:qFormat/>
    <w:uiPriority w:val="0"/>
    <w:rPr>
      <w:rFonts w:ascii="Consolas" w:hAnsi="Consolas"/>
      <w:color w:val="7D9029"/>
      <w:sz w:val="22"/>
    </w:rPr>
  </w:style>
  <w:style w:type="character" w:customStyle="1" w:styleId="64">
    <w:name w:val="RegionMarkerTok"/>
    <w:basedOn w:val="35"/>
    <w:qFormat/>
    <w:uiPriority w:val="0"/>
    <w:rPr>
      <w:rFonts w:ascii="Consolas" w:hAnsi="Consolas"/>
      <w:sz w:val="22"/>
    </w:rPr>
  </w:style>
  <w:style w:type="character" w:customStyle="1" w:styleId="65">
    <w:name w:val="InformationTok"/>
    <w:basedOn w:val="35"/>
    <w:qFormat/>
    <w:uiPriority w:val="0"/>
    <w:rPr>
      <w:rFonts w:ascii="Consolas" w:hAnsi="Consolas"/>
      <w:b/>
      <w:i/>
      <w:color w:val="60A0B0"/>
      <w:sz w:val="22"/>
    </w:rPr>
  </w:style>
  <w:style w:type="character" w:customStyle="1" w:styleId="66">
    <w:name w:val="WarningTok"/>
    <w:basedOn w:val="35"/>
    <w:qFormat/>
    <w:uiPriority w:val="0"/>
    <w:rPr>
      <w:rFonts w:ascii="Consolas" w:hAnsi="Consolas"/>
      <w:b/>
      <w:i/>
      <w:color w:val="60A0B0"/>
      <w:sz w:val="22"/>
    </w:rPr>
  </w:style>
  <w:style w:type="character" w:customStyle="1" w:styleId="67">
    <w:name w:val="AlertTok"/>
    <w:basedOn w:val="35"/>
    <w:qFormat/>
    <w:uiPriority w:val="0"/>
    <w:rPr>
      <w:rFonts w:ascii="Consolas" w:hAnsi="Consolas"/>
      <w:b/>
      <w:color w:val="FF0000"/>
      <w:sz w:val="22"/>
    </w:rPr>
  </w:style>
  <w:style w:type="character" w:customStyle="1" w:styleId="68">
    <w:name w:val="ErrorTok"/>
    <w:basedOn w:val="35"/>
    <w:qFormat/>
    <w:uiPriority w:val="0"/>
    <w:rPr>
      <w:rFonts w:ascii="Consolas" w:hAnsi="Consolas"/>
      <w:b/>
      <w:color w:val="FF0000"/>
      <w:sz w:val="22"/>
    </w:rPr>
  </w:style>
  <w:style w:type="character" w:customStyle="1" w:styleId="69">
    <w:name w:val="NormalTok"/>
    <w:basedOn w:val="35"/>
    <w:qFormat/>
    <w:uiPriority w:val="0"/>
    <w:rPr>
      <w:rFonts w:ascii="Consolas" w:hAnsi="Consolas"/>
      <w:sz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111</Words>
  <Characters>634</Characters>
  <Lines>5</Lines>
  <Paragraphs>1</Paragraphs>
  <TotalTime>1</TotalTime>
  <ScaleCrop>false</ScaleCrop>
  <LinksUpToDate>false</LinksUpToDate>
  <CharactersWithSpaces>744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2023-11-13T08:34:00Z</dcterms:created>
  <dc:creator>Frogprince°</dc:creator>
  <cp:lastModifiedBy>Frogprince°</cp:lastModifiedBy>
  <dcterms:modified xsi:type="dcterms:W3CDTF">2023-11-13T09:32:06Z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1604F9BB65404B3FAD65AF48FC8C24E4_13</vt:lpwstr>
  </property>
</Properties>
</file>